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BA1829">
        <w:rPr>
          <w:rFonts w:ascii="Times New Roman" w:hAnsi="Times New Roman" w:cs="Times New Roman"/>
          <w:sz w:val="24"/>
        </w:rPr>
        <w:t>Компетенция: ОПК-14 Способен организовывать и осуществлять профессиональную подготовку по образовательным программам в области машиностроения.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Индикатор: ОПК-14.1 Организует и проводит профессиональную подготовку по образовательным программам в области машиностроения.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Дисциплина :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Организация и осуществление профессиональной подготовки в области машиностроения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Описание теста: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1. 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 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оценки. 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3 Максимальная общая сумма баллов за все правильные ответы составляет – 100 баллов.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4. Тест успешно пройден, если обучающийся правильно ответил на 70% тестовых заданий (61 балл).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6. Обучающемуся предоставляется одна попытка для прохождения компьютерного тестирования.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Карта тестовых заданий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Комплект тестовых заданий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Задания закрытого типа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Задания альтернативного выбора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BA1829">
        <w:rPr>
          <w:rFonts w:ascii="Times New Roman" w:hAnsi="Times New Roman" w:cs="Times New Roman"/>
          <w:i/>
          <w:sz w:val="24"/>
        </w:rPr>
        <w:t>Выберите один правильный ответ</w:t>
      </w: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Простые (1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1. Материальные предметы и объекты природы, используемые в учебно-воспитательном процессе в качестве носителей учебной информации и инструмента деятельности педагога и обучающихся –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Средства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Объекты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Методы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 Отметьте основную функцию методической деятельности в профессиональном обучении: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Проектировочная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Оценочная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Исследовательская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Прогностическая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 Систематическое диагностическое отслеживание профессионально-образовательного процесса –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Надзор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профессионального развития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Обзор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профессионального развития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Регистрация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профессионального развития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Г)  Мониторинг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профессионального развития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 К какому виду активных методов обучения относится деловая игра?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 xml:space="preserve">А)  </w:t>
      </w:r>
      <w:proofErr w:type="spellStart"/>
      <w:r w:rsidRPr="00BA1829">
        <w:rPr>
          <w:rFonts w:ascii="Times New Roman" w:hAnsi="Times New Roman" w:cs="Times New Roman"/>
          <w:sz w:val="24"/>
        </w:rPr>
        <w:t>Неимитационные</w:t>
      </w:r>
      <w:proofErr w:type="spellEnd"/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Б)  Игровые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lastRenderedPageBreak/>
        <w:t>В)  Неигровые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Имитационные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 Реализация какого принципа профессионального обучения предполагает, что обучающиеся приобретают знания не только из живого слова преподавателя и из книг, но и из своей личной практики?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Принцип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связи обучения с жизнью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научности и посильной трудности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систематичности и последовательности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воспитывающего и развивающего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 К какой группе относится умение разрабатывать комплексные методические приемы теоретического и практического обучения?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Специфика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изучения учебного материала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Анализ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ранее сформированных умений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Дидактико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-методические основы профессиональной деятельности педагога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Синтез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ранее сформированных умений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7 Подлежащие изучению предметы и темы, из которых складывается программа или отдельный курс образовательного учреждения -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форма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образовательного процесса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Б)  содержание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средства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образовательный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процесс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8 Предварительная разработка основных деталей предстоящей деятельности учащихся и педагогов — это </w:t>
      </w:r>
      <w:proofErr w:type="gramStart"/>
      <w:r w:rsidRPr="00BA1829">
        <w:rPr>
          <w:rFonts w:ascii="Times New Roman" w:hAnsi="Times New Roman" w:cs="Times New Roman"/>
          <w:sz w:val="24"/>
        </w:rPr>
        <w:t>педагогический(</w:t>
      </w:r>
      <w:proofErr w:type="spellStart"/>
      <w:proofErr w:type="gramEnd"/>
      <w:r w:rsidRPr="00BA1829">
        <w:rPr>
          <w:rFonts w:ascii="Times New Roman" w:hAnsi="Times New Roman" w:cs="Times New Roman"/>
          <w:sz w:val="24"/>
        </w:rPr>
        <w:t>ая</w:t>
      </w:r>
      <w:proofErr w:type="spellEnd"/>
      <w:r w:rsidRPr="00BA182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A1829">
        <w:rPr>
          <w:rFonts w:ascii="Times New Roman" w:hAnsi="Times New Roman" w:cs="Times New Roman"/>
          <w:sz w:val="24"/>
        </w:rPr>
        <w:t>ое</w:t>
      </w:r>
      <w:proofErr w:type="spellEnd"/>
      <w:r w:rsidRPr="00BA1829">
        <w:rPr>
          <w:rFonts w:ascii="Times New Roman" w:hAnsi="Times New Roman" w:cs="Times New Roman"/>
          <w:sz w:val="24"/>
        </w:rPr>
        <w:t>):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технология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процесс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проектирование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9 Определенная система связанных между собою и вытекающих один из другого взглядов, способов понимания и трактовки явления, предмета или процесса, система достижения целей: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план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структура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концепция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10 Рабочая программа учебного курса определяет логическую последовательность усвоения элементов содержания, организационные формы и методы, средства и условия обучения – т.е. выполняет ________ </w:t>
      </w:r>
      <w:proofErr w:type="gramStart"/>
      <w:r w:rsidRPr="00BA1829">
        <w:rPr>
          <w:rFonts w:ascii="Times New Roman" w:hAnsi="Times New Roman" w:cs="Times New Roman"/>
          <w:sz w:val="24"/>
        </w:rPr>
        <w:t>функцию:{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нормативную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оценочную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процессуальную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Средне-сложные (2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11 Какой вид диагностики профессиональной подготовленности выпускников, помимо определения уровня сформированных социально-профессиональных знаний, навыков и умений, включает диагностику степени развития качеств, необходимых будущему специалисту?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Тестирование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Экспресс</w:t>
      </w:r>
      <w:proofErr w:type="gramEnd"/>
      <w:r w:rsidRPr="00BA1829">
        <w:rPr>
          <w:rFonts w:ascii="Times New Roman" w:hAnsi="Times New Roman" w:cs="Times New Roman"/>
          <w:sz w:val="24"/>
        </w:rPr>
        <w:t>-диагностика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lastRenderedPageBreak/>
        <w:t>В)  Финишная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диагностика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Стартовая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диагностика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12 К какому виду активных методов обучения относится круглый стол?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неигровые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имитационные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 xml:space="preserve">В)  </w:t>
      </w:r>
      <w:proofErr w:type="spellStart"/>
      <w:r w:rsidRPr="00BA1829">
        <w:rPr>
          <w:rFonts w:ascii="Times New Roman" w:hAnsi="Times New Roman" w:cs="Times New Roman"/>
          <w:b/>
          <w:sz w:val="24"/>
        </w:rPr>
        <w:t>неимитационные</w:t>
      </w:r>
      <w:proofErr w:type="spellEnd"/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игровые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методы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13 Традиционные методы обучения объединяются по: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по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источнику знаний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типу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познавательной деятельности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на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основе целостного подхода к учебному процессу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14 Принцип обучения —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основные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положения, содержащие требования к методам, содержанию, формам организации учебного процесса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способ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достижения целей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правила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15 К методам исследования в профессиональной педагогике относят: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эмпирические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частные и общие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теоретические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и эмпирические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теоретические</w:t>
      </w:r>
      <w:proofErr w:type="gramEnd"/>
      <w:r w:rsidRPr="00BA1829">
        <w:rPr>
          <w:rFonts w:ascii="Times New Roman" w:hAnsi="Times New Roman" w:cs="Times New Roman"/>
          <w:b/>
          <w:sz w:val="24"/>
        </w:rPr>
        <w:t>, эмпирические, инструментальные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16 Рабочая программа учебного курса определяет цели, ради достижения которых она введена в ту или иную образовательную область – т.е. выполняет функцию: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процессуальную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оценочную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целеполагания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17 Проблемное обучение –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система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обучения, в которой знания и умения обучающиеся приобретают в процессе планирования и выполнения постепенно усложняющихся практических заданий – проектов.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целенаправленная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форма организации педагогического процесса, направленная на углубление научно-теоретических знаний и овладение определенными методами работы, в процессе которых вырабатываются умения и навыки выполнения тех или иных учебных действий в данной сфере науки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такое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изучение содержательной учебной информации по той или иной области знаний, которая вызывает в сознании обучающегося познавательные задачи и проблемы, напоминающие научный поиск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18 Что не является компонентом учебного процесса как системы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Результат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Цели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Формы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Методы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19 Рабочая программа учебного курса является документом, обязательным для выполнения в полном объеме – т.е. </w:t>
      </w:r>
      <w:proofErr w:type="gramStart"/>
      <w:r w:rsidRPr="00BA1829">
        <w:rPr>
          <w:rFonts w:ascii="Times New Roman" w:hAnsi="Times New Roman" w:cs="Times New Roman"/>
          <w:sz w:val="24"/>
        </w:rPr>
        <w:t>выполняет  функцию</w:t>
      </w:r>
      <w:proofErr w:type="gramEnd"/>
      <w:r w:rsidRPr="00BA1829">
        <w:rPr>
          <w:rFonts w:ascii="Times New Roman" w:hAnsi="Times New Roman" w:cs="Times New Roman"/>
          <w:sz w:val="24"/>
        </w:rPr>
        <w:t>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процессуальную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lastRenderedPageBreak/>
        <w:t>Б)  нормативную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оценочную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Сложные (3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20 Какой принцип профессионального обучения предусматривает способность человека быстро осваивать средства, процессы и новые специальности, воспитание потребности постоянно повышать свое образование и квалификацию?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динамики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модульности профессионального обучения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принцип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профессиональной мобильности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принцип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моделирования профессиональной деятельности в учебном процессе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21 Область теоретического и практико-ориентированного научного знания, которая распространяется на всю систему профессиональной подготовки человека, независимо от его возраста, уровня предшествующего образования, объектов, характера и профиля трудовой и профессиональной деятельности: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педагогика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начального образования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педагогика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общего образования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педагогика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профессионального образования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22 Создание у человека образа окружающего мира, или направленная деятельность по воспитанию и обучению в интересах общества и государства это: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знания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Б)  образование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профессиональное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образование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23 Документ, предназначенный для реализации требований к минимуму содержания и уровню подготовки обучающегося по конкретному предмету учебного плана образовательного учреждения: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образовательная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программа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образовательный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стандарт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В)  рабочая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программа учебного курса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24 Классическая теория тестов опирается на теорию корреляции, главными параметрами которой являются: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А)  надежность</w:t>
      </w:r>
      <w:proofErr w:type="gramEnd"/>
      <w:r w:rsidRPr="00BA1829">
        <w:rPr>
          <w:rFonts w:ascii="Times New Roman" w:hAnsi="Times New Roman" w:cs="Times New Roman"/>
          <w:b/>
          <w:sz w:val="24"/>
        </w:rPr>
        <w:t xml:space="preserve"> и </w:t>
      </w:r>
      <w:proofErr w:type="spellStart"/>
      <w:r w:rsidRPr="00BA1829">
        <w:rPr>
          <w:rFonts w:ascii="Times New Roman" w:hAnsi="Times New Roman" w:cs="Times New Roman"/>
          <w:b/>
          <w:sz w:val="24"/>
        </w:rPr>
        <w:t>валидность</w:t>
      </w:r>
      <w:proofErr w:type="spellEnd"/>
      <w:r w:rsidRPr="00BA1829">
        <w:rPr>
          <w:rFonts w:ascii="Times New Roman" w:hAnsi="Times New Roman" w:cs="Times New Roman"/>
          <w:b/>
          <w:sz w:val="24"/>
        </w:rPr>
        <w:t xml:space="preserve">;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Б)  критичность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и надёжность;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В)  критичность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BA1829">
        <w:rPr>
          <w:rFonts w:ascii="Times New Roman" w:hAnsi="Times New Roman" w:cs="Times New Roman"/>
          <w:sz w:val="24"/>
        </w:rPr>
        <w:t>валидность</w:t>
      </w:r>
      <w:proofErr w:type="spellEnd"/>
      <w:r w:rsidRPr="00BA1829">
        <w:rPr>
          <w:rFonts w:ascii="Times New Roman" w:hAnsi="Times New Roman" w:cs="Times New Roman"/>
          <w:sz w:val="24"/>
        </w:rPr>
        <w:t xml:space="preserve">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25 Что не относится к функциям, которые должны выполнять средства обучения: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А)  информативность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gramStart"/>
      <w:r w:rsidRPr="00BA1829">
        <w:rPr>
          <w:rFonts w:ascii="Times New Roman" w:hAnsi="Times New Roman" w:cs="Times New Roman"/>
          <w:b/>
          <w:sz w:val="24"/>
        </w:rPr>
        <w:t>Б)  экономичность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 xml:space="preserve">В)  </w:t>
      </w:r>
      <w:proofErr w:type="spellStart"/>
      <w:r w:rsidRPr="00BA1829">
        <w:rPr>
          <w:rFonts w:ascii="Times New Roman" w:hAnsi="Times New Roman" w:cs="Times New Roman"/>
          <w:sz w:val="24"/>
        </w:rPr>
        <w:t>интегративность</w:t>
      </w:r>
      <w:proofErr w:type="spellEnd"/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Г)  наглядность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Задания на установление соответствия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i/>
          <w:sz w:val="24"/>
        </w:rPr>
      </w:pPr>
      <w:r w:rsidRPr="00BA1829">
        <w:rPr>
          <w:rFonts w:ascii="Times New Roman" w:hAnsi="Times New Roman" w:cs="Times New Roman"/>
          <w:i/>
          <w:sz w:val="24"/>
        </w:rPr>
        <w:t>Установите соответствие между левым и правым столбцами</w:t>
      </w: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Простые (1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26 Установите соответствие между способами представления информации: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10"/>
        <w:gridCol w:w="6945"/>
      </w:tblGrid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 Схема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изложение, описание чего-либо в самых общих, основных чертах, без деталей и подробностей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lastRenderedPageBreak/>
              <w:t xml:space="preserve"> 2.  Таблица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перечень цифровых данных или каких-либо других сведений, расположенных в определенном порядке по графам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 Диаграмма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графическое изображение соотношений каких-либо величин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 Чертеж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условное графическое изображение чего-либо на бумаге. В обучении он обеспечивает декомпозицию отображаемого объекта и на определенных этапах процесса обучения дает разные срезы информации об объекте изучения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27 Установите соответствие типов профессии и типов профессиональной среды: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 механик, инженер, летчик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реалистическому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 ветеринар, </w:t>
            </w:r>
            <w:proofErr w:type="spellStart"/>
            <w:r w:rsidRPr="00BA1829">
              <w:rPr>
                <w:rFonts w:ascii="Times New Roman" w:hAnsi="Times New Roman" w:cs="Times New Roman"/>
                <w:sz w:val="24"/>
              </w:rPr>
              <w:t>фитодизайнер</w:t>
            </w:r>
            <w:proofErr w:type="spellEnd"/>
            <w:r w:rsidRPr="00BA1829">
              <w:rPr>
                <w:rFonts w:ascii="Times New Roman" w:hAnsi="Times New Roman" w:cs="Times New Roman"/>
                <w:sz w:val="24"/>
              </w:rPr>
              <w:t xml:space="preserve">, кинолог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«человек – природа»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 дипломат, адвокат, предприниматель,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предпринимательскому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 стилист, актер, модель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«человек – художественный образ»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5.  бухгалтер, экономист, архивариус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Д.  конвенциональному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28 Расположите в порядке возрастания уровни профессионального образования: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7087"/>
      </w:tblGrid>
      <w:tr w:rsidR="00BA1829" w:rsidRPr="00BA1829" w:rsidTr="00BA1829">
        <w:tc>
          <w:tcPr>
            <w:tcW w:w="226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708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среднее профессиональное образование</w:t>
            </w:r>
          </w:p>
        </w:tc>
      </w:tr>
      <w:tr w:rsidR="00BA1829" w:rsidRPr="00BA1829" w:rsidTr="00BA1829">
        <w:tc>
          <w:tcPr>
            <w:tcW w:w="226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708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высшее образование - бакалавриат</w:t>
            </w:r>
          </w:p>
        </w:tc>
      </w:tr>
      <w:tr w:rsidR="00BA1829" w:rsidRPr="00BA1829" w:rsidTr="00BA1829">
        <w:tc>
          <w:tcPr>
            <w:tcW w:w="226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708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высшее образование - специалитет, магистратура</w:t>
            </w:r>
          </w:p>
        </w:tc>
      </w:tr>
      <w:tr w:rsidR="00BA1829" w:rsidRPr="00BA1829" w:rsidTr="00BA1829">
        <w:tc>
          <w:tcPr>
            <w:tcW w:w="226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</w:t>
            </w:r>
          </w:p>
        </w:tc>
        <w:tc>
          <w:tcPr>
            <w:tcW w:w="708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высшее образование - подготовка кадров высшей квалификации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Средне-сложные (2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29 Установите соответствие содержательной учебной информации (СУИ) уровням знания: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44"/>
        <w:gridCol w:w="5811"/>
      </w:tblGrid>
      <w:tr w:rsidR="00BA1829" w:rsidRPr="00BA1829" w:rsidTr="00BA1829">
        <w:tc>
          <w:tcPr>
            <w:tcW w:w="3544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 На ознакомительном уровне </w:t>
            </w:r>
          </w:p>
        </w:tc>
        <w:tc>
          <w:tcPr>
            <w:tcW w:w="5811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у обучающихся формируются общие представления об изученной СУИ по данной области знаний</w:t>
            </w:r>
          </w:p>
        </w:tc>
      </w:tr>
      <w:tr w:rsidR="00BA1829" w:rsidRPr="00BA1829" w:rsidTr="00BA1829">
        <w:tc>
          <w:tcPr>
            <w:tcW w:w="3544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 На репродуктивном уровне </w:t>
            </w:r>
          </w:p>
        </w:tc>
        <w:tc>
          <w:tcPr>
            <w:tcW w:w="5811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обучающиеся осознанно и прочно усваивают СУИ, способны четко ее воспроизвести</w:t>
            </w:r>
          </w:p>
        </w:tc>
      </w:tr>
      <w:tr w:rsidR="00BA1829" w:rsidRPr="00BA1829" w:rsidTr="00BA1829">
        <w:tc>
          <w:tcPr>
            <w:tcW w:w="3544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 На уровне умений и навыков </w:t>
            </w:r>
          </w:p>
        </w:tc>
        <w:tc>
          <w:tcPr>
            <w:tcW w:w="5811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обучающиеся применяют полученные знания при решении практических и производственных задач</w:t>
            </w:r>
          </w:p>
        </w:tc>
      </w:tr>
      <w:tr w:rsidR="00BA1829" w:rsidRPr="00BA1829" w:rsidTr="00BA1829">
        <w:tc>
          <w:tcPr>
            <w:tcW w:w="3544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 На творческом уровне </w:t>
            </w:r>
          </w:p>
        </w:tc>
        <w:tc>
          <w:tcPr>
            <w:tcW w:w="5811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обучающиеся свободно, самостоятельно применяют полученные знания в разнообразных учебных и учебно-производственных ситуациях; деятельность их носит поисковый характер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30 Установите соответствие профессиональному обучению категорий работников и способам обучения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 руководители низшего звена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лекциям, семинарам, тренингам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 руководители среднего звена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стажировкам, ротации, дублированию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 молодые специалисты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групповым методам обучения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31 Установите последовательность профессионального становления личности (Э.Ф. </w:t>
      </w:r>
      <w:proofErr w:type="spellStart"/>
      <w:r w:rsidRPr="00BA1829">
        <w:rPr>
          <w:rFonts w:ascii="Times New Roman" w:hAnsi="Times New Roman" w:cs="Times New Roman"/>
          <w:sz w:val="24"/>
        </w:rPr>
        <w:t>Зеер</w:t>
      </w:r>
      <w:proofErr w:type="spellEnd"/>
      <w:proofErr w:type="gramStart"/>
      <w:r w:rsidRPr="00BA1829">
        <w:rPr>
          <w:rFonts w:ascii="Times New Roman" w:hAnsi="Times New Roman" w:cs="Times New Roman"/>
          <w:sz w:val="24"/>
        </w:rPr>
        <w:t>) :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10"/>
        <w:gridCol w:w="6945"/>
      </w:tblGrid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Зарождение профессионально ориентированных интересов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Стадия оптации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Стадия профессиональной подготовки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Стадия профессиональной адаптации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Д.  Стадия первичной профессионализации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lastRenderedPageBreak/>
              <w:t xml:space="preserve"> 6.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Е.  Второй уровень профессионализации</w:t>
            </w:r>
          </w:p>
        </w:tc>
      </w:tr>
      <w:tr w:rsidR="00BA1829" w:rsidRPr="00BA1829" w:rsidTr="00BA1829">
        <w:tc>
          <w:tcPr>
            <w:tcW w:w="241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7. </w:t>
            </w:r>
          </w:p>
        </w:tc>
        <w:tc>
          <w:tcPr>
            <w:tcW w:w="694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Ж.  Стадия профессионального мастерства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32 Установите последовательность этапов профессионального становления личности по </w:t>
      </w:r>
      <w:proofErr w:type="spellStart"/>
      <w:r w:rsidRPr="00BA1829">
        <w:rPr>
          <w:rFonts w:ascii="Times New Roman" w:hAnsi="Times New Roman" w:cs="Times New Roman"/>
          <w:sz w:val="24"/>
        </w:rPr>
        <w:t>Хейвигхерсту</w:t>
      </w:r>
      <w:proofErr w:type="spellEnd"/>
      <w:r w:rsidRPr="00BA1829">
        <w:rPr>
          <w:rFonts w:ascii="Times New Roman" w:hAnsi="Times New Roman" w:cs="Times New Roman"/>
          <w:sz w:val="24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560"/>
        <w:gridCol w:w="7795"/>
      </w:tblGrid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Идентификация с работником</w:t>
            </w:r>
          </w:p>
        </w:tc>
      </w:tr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Приобретение основных трудовых навыков</w:t>
            </w:r>
          </w:p>
        </w:tc>
      </w:tr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Приобретение конкретной профессиональной идентичности</w:t>
            </w:r>
          </w:p>
        </w:tc>
      </w:tr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Г.  Становление профессионала</w:t>
            </w:r>
          </w:p>
        </w:tc>
      </w:tr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  <w:r w:rsidRPr="00BA1829">
              <w:rPr>
                <w:rFonts w:ascii="Times New Roman" w:hAnsi="Times New Roman" w:cs="Times New Roman"/>
                <w:i/>
                <w:sz w:val="24"/>
              </w:rPr>
              <w:t xml:space="preserve"> 5.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Д.  Работа на благо общества</w:t>
            </w:r>
          </w:p>
        </w:tc>
      </w:tr>
      <w:tr w:rsidR="00BA1829" w:rsidRPr="00BA1829" w:rsidTr="00BA1829">
        <w:tc>
          <w:tcPr>
            <w:tcW w:w="156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6. </w:t>
            </w:r>
          </w:p>
        </w:tc>
        <w:tc>
          <w:tcPr>
            <w:tcW w:w="779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Е.  Размышление о продуктивном периоде профессиональной деятельности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Сложные (3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33 Установите соответствие методов профессионального обучения: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 Методы организации учебно-познавательной деятельности обучающихся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а) словесные, наглядные и практические методы; б) индуктивный и дедуктивный методы; в) репродуктивные и проблемно-поисковые методы; г) методы самостоятельной работы и индивидуальной работы под руководством педагога.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 Методы стимулирования и мотивации учебно-познавательной деятельности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Б.  а) формирования интереса к учению; б) формирования долга и ответственности в учении; в) предъявление требований; г) поощрение; д) опора на жизненный опыт обучающихся 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 Методы контроля за эффективностью учебно-познавательной деятельности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а) устный; б) письменный в) практический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34 Установите последовательность развития профессионального кризиса: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предкритическая фаза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критическая фаза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В.  </w:t>
            </w:r>
            <w:proofErr w:type="spellStart"/>
            <w:r w:rsidRPr="00BA1829">
              <w:rPr>
                <w:rFonts w:ascii="Times New Roman" w:hAnsi="Times New Roman" w:cs="Times New Roman"/>
                <w:sz w:val="24"/>
              </w:rPr>
              <w:t>посткритическая</w:t>
            </w:r>
            <w:proofErr w:type="spellEnd"/>
            <w:r w:rsidRPr="00BA1829">
              <w:rPr>
                <w:rFonts w:ascii="Times New Roman" w:hAnsi="Times New Roman" w:cs="Times New Roman"/>
                <w:sz w:val="24"/>
              </w:rPr>
              <w:t xml:space="preserve"> фаза 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35 Установите последовательность этапов подготовки кадрового резерва компании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77"/>
        <w:gridCol w:w="4678"/>
      </w:tblGrid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А.  Определение кадрового запаса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Б.  Составление списка предполагаемых кандидатов</w:t>
            </w:r>
          </w:p>
        </w:tc>
      </w:tr>
      <w:tr w:rsidR="00BA1829" w:rsidRPr="00BA1829">
        <w:tc>
          <w:tcPr>
            <w:tcW w:w="4677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3. </w:t>
            </w:r>
          </w:p>
        </w:tc>
        <w:tc>
          <w:tcPr>
            <w:tcW w:w="4678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В.  Подготовка и обучении в соответствии с требованиями должности</w:t>
            </w:r>
          </w:p>
        </w:tc>
      </w:tr>
    </w:tbl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Задания открытого типа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Задания на дополнение -- напишите пропущенное слово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Простые (1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36 _________ функция аттестации заключается в том, что аттестация дает основание перемещения персонала и повышения его квалификации: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Административная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37 Стажировки, программы повышения квалификации, семинары, тренинги относится к развитию _________ руководителей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lastRenderedPageBreak/>
        <w:t>( компетенций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38 Группа работников данного трудового коллектива, отобранная по результатам труда для дальнейшего продвижения по служебной лестнице, называется ________</w:t>
      </w:r>
      <w:proofErr w:type="gramStart"/>
      <w:r w:rsidRPr="00BA1829">
        <w:rPr>
          <w:rFonts w:ascii="Times New Roman" w:hAnsi="Times New Roman" w:cs="Times New Roman"/>
          <w:sz w:val="24"/>
        </w:rPr>
        <w:t>_  на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выдвижение.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резервом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39 _________ карьера предполагает чередование вертикального и горизонтального роста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Ступенчатая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40 Такие профессии, как ветеринар, </w:t>
      </w:r>
      <w:proofErr w:type="spellStart"/>
      <w:r w:rsidRPr="00BA1829">
        <w:rPr>
          <w:rFonts w:ascii="Times New Roman" w:hAnsi="Times New Roman" w:cs="Times New Roman"/>
          <w:sz w:val="24"/>
        </w:rPr>
        <w:t>фитодизайнер</w:t>
      </w:r>
      <w:proofErr w:type="spellEnd"/>
      <w:r w:rsidRPr="00BA1829">
        <w:rPr>
          <w:rFonts w:ascii="Times New Roman" w:hAnsi="Times New Roman" w:cs="Times New Roman"/>
          <w:sz w:val="24"/>
        </w:rPr>
        <w:t>, кинолог, относятся к группе профессий «человек – _________»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природа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41 Система _________ развития персонала объединяет такие процессы, как управление карьерой, аттестация, дополнительное обучение и отбор.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профессионального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42 Выявляя профпригодность работника и потенциал его профессионального развития, следует использовать </w:t>
      </w:r>
      <w:proofErr w:type="spellStart"/>
      <w:r w:rsidRPr="00BA1829">
        <w:rPr>
          <w:rFonts w:ascii="Times New Roman" w:hAnsi="Times New Roman" w:cs="Times New Roman"/>
          <w:sz w:val="24"/>
        </w:rPr>
        <w:t>профессиограмму</w:t>
      </w:r>
      <w:proofErr w:type="spellEnd"/>
      <w:r w:rsidRPr="00BA1829">
        <w:rPr>
          <w:rFonts w:ascii="Times New Roman" w:hAnsi="Times New Roman" w:cs="Times New Roman"/>
          <w:sz w:val="24"/>
        </w:rPr>
        <w:t xml:space="preserve"> и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тестирование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43 Когда молодой специалист через полгода после прихода в организацию подает заявление об увольнении, это, скорее всего, связано с кризисом профессиональной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адаптации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44. Планируя работу по профессиональному развитию руководителей __________ звена, следует отдать предпочтение стажировкам, ротации, дублированию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среднего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45 Профессиональное развитие _________ обучение, управление карьерой и оценку </w:t>
      </w:r>
      <w:proofErr w:type="gramStart"/>
      <w:r w:rsidRPr="00BA1829">
        <w:rPr>
          <w:rFonts w:ascii="Times New Roman" w:hAnsi="Times New Roman" w:cs="Times New Roman"/>
          <w:sz w:val="24"/>
        </w:rPr>
        <w:t>предполагает  персонала</w:t>
      </w:r>
      <w:proofErr w:type="gramEnd"/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персонала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46 При кризисе профессиональной _________ возникают противоречия между ожиданиями нового работника и реально существующими условиями в организации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адаптации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47 Комплексное оценочное мероприятие, направленное на определение степени соответствия компетенций работника требованиям занимаемой должности, называется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аттестацией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 или  аттестация)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48 Совокупность стратегических целей по управлению карьерой, подходов к их достижению и вариантов реализации этих подходов называется _________ стратегией организации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карьерной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Средне-сложные (2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lastRenderedPageBreak/>
        <w:t>Вопрос № 49 Негативные изменения личности и способа деятельности, обусловленные профессиональными факторами, называются профессиональной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деструкцией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50 Такие профессии, как ботаник, физик, математик, относятся к ______________ типу профессиональной среды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интеллектуальному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51 Знания, умения, навыки, способности и модели поведения, необходимые для успешного выполнения должностных обязанностей, называются ____________.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компетенциями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 или  компетенция  или  компетенцией)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52 Планируя работу по профессиональному развитию руководителей _________звена, следует отдать предпочтение лекциям, семинарам, тренингам.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низшего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53 На основании аттестации часть работников, соответствующих должности, была направлена на обучение, часть – на повышение, а третья часть – в _________ резерв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кадровый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54 Такие профессии, как механик, инженер, летчик, относятся к _________типу профессиональной среды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реалистическому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или  техническому)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55 Серия поступательных перемещений по разным должностям, способствующая развитию организации и личности, называется служебно-профессиональным 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продвижением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 или  ростом)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56 Карьера, при которой работник проходит все стадии карьерного пути в рамках одной организации в рамках одной или разных специальностей, профессий, называется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организационной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57 Совокупность принципов, правовых основ, методов, технологий, процедур, обеспечивающих </w:t>
      </w:r>
      <w:proofErr w:type="gramStart"/>
      <w:r w:rsidRPr="00BA1829">
        <w:rPr>
          <w:rFonts w:ascii="Times New Roman" w:hAnsi="Times New Roman" w:cs="Times New Roman"/>
          <w:sz w:val="24"/>
        </w:rPr>
        <w:t>изменение профессиональных качеств персонала и структуры его профессионального опыта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называется системой профессионального _________ персонала.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развития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58 _________ карьера, предполагает переход в другую функциональную область, расширение полномочий в рамках того же уровня структурной иерархии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Горизонтальная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59 Планируя работу по профессиональному развитию__________ _____________, следует отдать предпочтение групповым методам обучения.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молодых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специалистов)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60 Стадия индивидуального профессионального развития, на которой находятся только что принятые на работу в организацию выпускники вуза, – это стадия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адаптации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 или  адаптация)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lastRenderedPageBreak/>
        <w:t>Вопрос № 61 Поступательное продвижение личности в какой-либо сфере деятельности, связанное с изменением уровня профессионализма, размеров вознаграждения и статуса, называется деловой _________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карьерой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62 Такие профессии, как стилист, актер, модель, относятся к группе профессий «человек –_________ ___________» (вставьте пропущенные слова)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художественный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образ)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63 Работа с резервом руководителей включает отбор в резерв, обучение резерва и _________ руководителей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расстановку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64 Определение будущих требований, предъявляемых к рабочим местам, и планирование мероприятий, которые служат профессиональному развитию сотрудников является основной целью _________развития персонала организации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планирования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Сложные (3 уровень)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65 ___________ _____________ – это потенциально активная и подготовленная часть персонала организации, способная замещать вышестоящие должности, а также часть персонала, проходящая планомерную подготовку для занятия рабочих мест более высокой квалификации (вставьте пропущенные слова)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Кадровый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резерв)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66 На _________ фазе профессионального кризиса проблемы не всегда осознаются, но проявляются в раздражительности, недовольстве оплатой труда, организацией, руководителем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предкритической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67 Изменение должностного статуса человека, его социальной роли, увеличение степени и пространства должностного авторитета называется _________ ростом.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должностным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 или  карьерным)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68 Если в результате 20-летней работы охранником в банке у Е. Петрова сформировалась подозрительность, мнительность и тревожность – эти изменения его личности связаны с таким явлением, как </w:t>
      </w:r>
      <w:proofErr w:type="gramStart"/>
      <w:r w:rsidRPr="00BA1829">
        <w:rPr>
          <w:rFonts w:ascii="Times New Roman" w:hAnsi="Times New Roman" w:cs="Times New Roman"/>
          <w:sz w:val="24"/>
        </w:rPr>
        <w:t>« профессиональная</w:t>
      </w:r>
      <w:proofErr w:type="gramEnd"/>
      <w:r w:rsidRPr="00BA1829">
        <w:rPr>
          <w:rFonts w:ascii="Times New Roman" w:hAnsi="Times New Roman" w:cs="Times New Roman"/>
          <w:sz w:val="24"/>
        </w:rPr>
        <w:t xml:space="preserve"> _________»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деструкция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>Вопрос № 69 Основной критерий подбора кандидатов в резерв на выдвижение – это результаты _________.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труда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70 Группа сотрудников организации, обладающая потенциалом для занятия управленческих должностей, – это резерв _________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руководителей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t xml:space="preserve">Вопрос № 71 При кризисе_________ обучения происходит смена мотивации с учебной на собственно профессиональную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профессионального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A1829">
        <w:rPr>
          <w:rFonts w:ascii="Times New Roman" w:hAnsi="Times New Roman" w:cs="Times New Roman"/>
          <w:sz w:val="24"/>
        </w:rPr>
        <w:lastRenderedPageBreak/>
        <w:t xml:space="preserve">Вопрос № 72 Повышение уровня и развитие способностей посредством исполнения самих служебных обязанностей понимается под _________ служебных обязанностей 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proofErr w:type="gramStart"/>
      <w:r w:rsidRPr="00BA1829">
        <w:rPr>
          <w:rFonts w:ascii="Times New Roman" w:hAnsi="Times New Roman" w:cs="Times New Roman"/>
          <w:sz w:val="24"/>
        </w:rPr>
        <w:t>( развитием</w:t>
      </w:r>
      <w:proofErr w:type="gramEnd"/>
      <w:r w:rsidRPr="00BA1829">
        <w:rPr>
          <w:rFonts w:ascii="Times New Roman" w:hAnsi="Times New Roman" w:cs="Times New Roman"/>
          <w:sz w:val="24"/>
        </w:rPr>
        <w:t>)</w:t>
      </w:r>
    </w:p>
    <w:p w:rsidR="00BA1829" w:rsidRP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Карта учета тестовых заданий (вариант 1)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1"/>
        <w:gridCol w:w="1871"/>
        <w:gridCol w:w="1871"/>
        <w:gridCol w:w="1871"/>
        <w:gridCol w:w="1871"/>
      </w:tblGrid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Компетенция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BA1829" w:rsidRPr="00872B7E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72B7E">
              <w:rPr>
                <w:rFonts w:ascii="Times New Roman" w:hAnsi="Times New Roman" w:cs="Times New Roman"/>
                <w:sz w:val="24"/>
              </w:rPr>
              <w:t>ОПК-14 Способен организовывать и осуществлять профессиональную подготовку по образовательным программам в области машиностроения.</w:t>
            </w: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Индикатор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BA1829" w:rsidRPr="00872B7E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72B7E">
              <w:rPr>
                <w:rFonts w:ascii="Times New Roman" w:hAnsi="Times New Roman" w:cs="Times New Roman"/>
                <w:sz w:val="24"/>
              </w:rPr>
              <w:t>ОПК-14.1 Организует и проводит профессиональную подготовку по образовательным программам в области машиностроения.</w:t>
            </w: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Дисциплина</w:t>
            </w:r>
          </w:p>
        </w:tc>
        <w:tc>
          <w:tcPr>
            <w:tcW w:w="7484" w:type="dxa"/>
            <w:gridSpan w:val="4"/>
            <w:shd w:val="clear" w:color="auto" w:fill="auto"/>
          </w:tcPr>
          <w:p w:rsidR="00BA1829" w:rsidRDefault="00BA1829" w:rsidP="00BA1829">
            <w:r w:rsidRPr="00872B7E">
              <w:rPr>
                <w:rFonts w:ascii="Times New Roman" w:hAnsi="Times New Roman" w:cs="Times New Roman"/>
                <w:sz w:val="24"/>
              </w:rPr>
              <w:t>Организация и осуществление профессиональной подготовки в области машиностроения</w:t>
            </w:r>
          </w:p>
        </w:tc>
      </w:tr>
      <w:tr w:rsidR="00BA1829" w:rsidRPr="00BA1829" w:rsidTr="00BA1829">
        <w:tc>
          <w:tcPr>
            <w:tcW w:w="1871" w:type="dxa"/>
            <w:vMerge w:val="restart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Уровень усвоения</w:t>
            </w:r>
          </w:p>
        </w:tc>
        <w:tc>
          <w:tcPr>
            <w:tcW w:w="5613" w:type="dxa"/>
            <w:gridSpan w:val="3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Тестовые задания</w:t>
            </w:r>
          </w:p>
        </w:tc>
        <w:tc>
          <w:tcPr>
            <w:tcW w:w="1871" w:type="dxa"/>
            <w:vMerge w:val="restart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Итого</w:t>
            </w:r>
          </w:p>
        </w:tc>
      </w:tr>
      <w:tr w:rsidR="00BA1829" w:rsidRPr="00BA1829" w:rsidTr="00BA1829">
        <w:tc>
          <w:tcPr>
            <w:tcW w:w="1871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742" w:type="dxa"/>
            <w:gridSpan w:val="2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Закрытого типа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Открытого типа</w:t>
            </w:r>
          </w:p>
        </w:tc>
        <w:tc>
          <w:tcPr>
            <w:tcW w:w="1871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829" w:rsidRPr="00BA1829" w:rsidTr="00BA1829">
        <w:tc>
          <w:tcPr>
            <w:tcW w:w="1871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Альтернативный выбор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Установление соответствия/последовательности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На дополнение</w:t>
            </w:r>
          </w:p>
        </w:tc>
        <w:tc>
          <w:tcPr>
            <w:tcW w:w="1871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1.1.1  (36.1%)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10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13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26</w:t>
            </w: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1.1.2  (40.2%)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9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16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29</w:t>
            </w: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1.1.3  (23.6%)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17</w:t>
            </w:r>
          </w:p>
        </w:tc>
      </w:tr>
      <w:tr w:rsidR="00BA1829" w:rsidRPr="00BA1829" w:rsidTr="00BA1829"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Итого: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25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10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37</w:t>
            </w:r>
          </w:p>
        </w:tc>
        <w:tc>
          <w:tcPr>
            <w:tcW w:w="1871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72</w:t>
            </w:r>
          </w:p>
        </w:tc>
      </w:tr>
    </w:tbl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Карта учета тестовых заданий (вариант 2)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8"/>
        <w:gridCol w:w="2339"/>
        <w:gridCol w:w="2339"/>
        <w:gridCol w:w="2339"/>
      </w:tblGrid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Компетенция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ОПК-14 Способен организовывать и осуществлять профессиональную подготовку по образовательным программам в области машиностроения.</w:t>
            </w: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Индикатор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ОПК-14.1 Организует и проводит профессиональную подготовку по образовательным программам в области машиностроения.</w:t>
            </w: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Дисциплина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BA1829" w:rsidRPr="00BA1829" w:rsidRDefault="00BA1829" w:rsidP="00BA1829">
            <w:r w:rsidRPr="00BA1829">
              <w:rPr>
                <w:rFonts w:ascii="Times New Roman" w:hAnsi="Times New Roman" w:cs="Times New Roman"/>
              </w:rPr>
              <w:t>Организация и осуществление профессиональной подготовки в области машиностроения</w:t>
            </w:r>
          </w:p>
        </w:tc>
      </w:tr>
      <w:tr w:rsidR="00BA1829" w:rsidRPr="00BA1829" w:rsidTr="00BA1829">
        <w:tc>
          <w:tcPr>
            <w:tcW w:w="2338" w:type="dxa"/>
            <w:vMerge w:val="restart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Уровень усвоения</w:t>
            </w:r>
          </w:p>
        </w:tc>
        <w:tc>
          <w:tcPr>
            <w:tcW w:w="7017" w:type="dxa"/>
            <w:gridSpan w:val="3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Тестовые задания</w:t>
            </w:r>
          </w:p>
        </w:tc>
      </w:tr>
      <w:tr w:rsidR="00BA1829" w:rsidRPr="00BA1829" w:rsidTr="00BA1829">
        <w:tc>
          <w:tcPr>
            <w:tcW w:w="2338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Закрытого типа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Открытого типа</w:t>
            </w:r>
          </w:p>
        </w:tc>
      </w:tr>
      <w:tr w:rsidR="00BA1829" w:rsidRPr="00BA1829" w:rsidTr="00BA1829">
        <w:tc>
          <w:tcPr>
            <w:tcW w:w="2338" w:type="dxa"/>
            <w:vMerge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Альтернативный выбор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Установление соответствия/последовательности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На дополнение</w:t>
            </w: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1829">
              <w:rPr>
                <w:rFonts w:ascii="Times New Roman" w:hAnsi="Times New Roman" w:cs="Times New Roman"/>
              </w:rPr>
              <w:t>1. .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Материальные предметы и объекты природы, используемые в учебно-воспитательном процессе в качестве носителей учебной информации и инструмента деятельности педагога и обучающихся –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Средства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Объекты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В)  Методы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2.  Отметьте основную функцию методической деятельности в профессиональном обучении: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Проектировочная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Оценочная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Исследовательская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Прогностическая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3.  Систематическое диагностическое отслеживание профессионально-образовательного процесса –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Надзор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профессионального развития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Обзор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профессионального развития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Регистрация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профессионального развития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Мониторинг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профессионального развития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4.  К какому виду активных методов обучения относится деловая игра?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 xml:space="preserve">А) 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Неимитационные</w:t>
            </w:r>
            <w:proofErr w:type="spellEnd"/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Игровые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Неигровые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Имитационные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5.  Реализация какого принципа профессионального обучения предполагает, что обучающиеся приобретают знания не только из живого слова преподавателя и из книг, но и из своей личной практики?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связи обучения с жизнью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научности и посильной трудности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В)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систематичности и последовательности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воспитывающего и развивающего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6.  К какой группе относится умение разрабатывать комплексные методические приемы теоретического и практического обучения?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Специфика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изучения учебного материала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Анализ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ранее сформированных умений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Дидактико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-методические основы профессиональной деятельности педагога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Синтез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ранее сформированных умений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7.  Подлежащие изучению предметы и темы, из которых складывается программа или отдельный курс образовательного учреждения -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форма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образовательного процесса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содержание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средства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образовательный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процесс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8.  Предварительная разработка основных деталей предстоящей деятельности учащихся и педагогов — это </w:t>
            </w:r>
            <w:proofErr w:type="gramStart"/>
            <w:r w:rsidRPr="00BA1829">
              <w:rPr>
                <w:rFonts w:ascii="Times New Roman" w:hAnsi="Times New Roman" w:cs="Times New Roman"/>
              </w:rPr>
              <w:t>педагогический(</w:t>
            </w:r>
            <w:proofErr w:type="spellStart"/>
            <w:proofErr w:type="gramEnd"/>
            <w:r w:rsidRPr="00BA1829">
              <w:rPr>
                <w:rFonts w:ascii="Times New Roman" w:hAnsi="Times New Roman" w:cs="Times New Roman"/>
              </w:rPr>
              <w:t>ая</w:t>
            </w:r>
            <w:proofErr w:type="spellEnd"/>
            <w:r w:rsidRPr="00BA182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ое</w:t>
            </w:r>
            <w:proofErr w:type="spellEnd"/>
            <w:r w:rsidRPr="00BA1829">
              <w:rPr>
                <w:rFonts w:ascii="Times New Roman" w:hAnsi="Times New Roman" w:cs="Times New Roman"/>
              </w:rPr>
              <w:t>):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технология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процесс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проектирование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9.  Определенная система связанных между собою и вытекающих один из другого взглядов, способов понимания и трактовки явления, предмета или процесса, система достижения целей: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план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структура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концепция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10.  Рабочая программа учебного курса определяет логическую последовательность усвоения элементов содержания, организационные формы и методы, средства и условия обучения – т.е. выполняет ________ </w:t>
            </w:r>
            <w:proofErr w:type="gramStart"/>
            <w:r w:rsidRPr="00BA1829">
              <w:rPr>
                <w:rFonts w:ascii="Times New Roman" w:hAnsi="Times New Roman" w:cs="Times New Roman"/>
              </w:rPr>
              <w:t>функцию:{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нормативную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оценочную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процессуальную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26.  Установите соответствие между способами представления информации: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 Схема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 Таблица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 Диаграмма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 Чертеж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А) изложение, описание чего-либо в самых общих, основных чертах, без </w:t>
            </w:r>
            <w:r w:rsidRPr="00BA1829">
              <w:rPr>
                <w:rFonts w:ascii="Times New Roman" w:hAnsi="Times New Roman" w:cs="Times New Roman"/>
              </w:rPr>
              <w:lastRenderedPageBreak/>
              <w:t>деталей и подробностей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перечень цифровых данных или каких-либо других сведений, расположенных в определенном порядке по графам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графическое изображение соотношений каких-либо величин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условное графическое изображение чего-либо на бумаге. В обучении он обеспечивает декомпозицию отображаемого объекта и на определенных этапах процесса обучения дает разные срезы информации об объекте изучения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27.  Установите соответствие типов профессии и типов профессиональной среды: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 механик, инженер, летчик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 ветеринар,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фитодизайнер</w:t>
            </w:r>
            <w:proofErr w:type="spellEnd"/>
            <w:r w:rsidRPr="00BA1829">
              <w:rPr>
                <w:rFonts w:ascii="Times New Roman" w:hAnsi="Times New Roman" w:cs="Times New Roman"/>
              </w:rPr>
              <w:t>, кинолог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 дипломат, адвокат, </w:t>
            </w:r>
            <w:proofErr w:type="gramStart"/>
            <w:r w:rsidRPr="00BA1829">
              <w:rPr>
                <w:rFonts w:ascii="Times New Roman" w:hAnsi="Times New Roman" w:cs="Times New Roman"/>
              </w:rPr>
              <w:t>предприниматель,-</w:t>
            </w:r>
            <w:proofErr w:type="gramEnd"/>
            <w:r w:rsidRPr="00BA1829">
              <w:rPr>
                <w:rFonts w:ascii="Times New Roman" w:hAnsi="Times New Roman" w:cs="Times New Roman"/>
              </w:rPr>
              <w:t>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 стилист, актер, модель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 бухгалтер, экономист, архивариус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реалистическому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«человек – природа»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предпринимательскому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«человек – художественный образ»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Д) конвенциональному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28.  Расположите в порядке возрастания уровни </w:t>
            </w:r>
            <w:r w:rsidRPr="00BA1829">
              <w:rPr>
                <w:rFonts w:ascii="Times New Roman" w:hAnsi="Times New Roman" w:cs="Times New Roman"/>
              </w:rPr>
              <w:lastRenderedPageBreak/>
              <w:t>профессионального образования: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среднее профессиональное образование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высшее образование - бакалавриат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высшее образование - специалитет, магистратура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высшее образование - подготовка кадров высшей квалификации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36.  _________ функция аттестации заключается в том, что аттестация дает основание перемещения персонала и повышения его квалификации: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37.  Стажировки, программы повышения квалификации, семинары, тренинги </w:t>
            </w:r>
            <w:r w:rsidRPr="00BA1829">
              <w:rPr>
                <w:rFonts w:ascii="Times New Roman" w:hAnsi="Times New Roman" w:cs="Times New Roman"/>
              </w:rPr>
              <w:lastRenderedPageBreak/>
              <w:t xml:space="preserve">относится к развитию _________ руководителей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38.  Группа работников данного трудового коллектива, отобранная по результатам труда для дальнейшего продвижения по служебной лестнице, называется ________</w:t>
            </w:r>
            <w:proofErr w:type="gramStart"/>
            <w:r w:rsidRPr="00BA1829">
              <w:rPr>
                <w:rFonts w:ascii="Times New Roman" w:hAnsi="Times New Roman" w:cs="Times New Roman"/>
              </w:rPr>
              <w:t>_  на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выдвижение.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39.  _________ карьера предполагает чередование вертикального и горизонтального роста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40.  Такие профессии, как ветеринар,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фитодизайнер</w:t>
            </w:r>
            <w:proofErr w:type="spellEnd"/>
            <w:r w:rsidRPr="00BA1829">
              <w:rPr>
                <w:rFonts w:ascii="Times New Roman" w:hAnsi="Times New Roman" w:cs="Times New Roman"/>
              </w:rPr>
              <w:t>, кинолог, относятся к группе профессий «человек – _________»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41.  Система _________ развития персонала объединяет такие процессы, как управление карьерой, аттестация, дополнительное обучение и отбор.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42.  Выявляя профпригодность работника и потенциал его профессионального развития, следует использовать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профессиограмму</w:t>
            </w:r>
            <w:proofErr w:type="spellEnd"/>
            <w:r w:rsidRPr="00BA1829">
              <w:rPr>
                <w:rFonts w:ascii="Times New Roman" w:hAnsi="Times New Roman" w:cs="Times New Roman"/>
              </w:rPr>
              <w:t xml:space="preserve"> и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43.  Когда молодой специалист через полгода после прихода в организацию подает заявление об увольнении, это, скорее всего, связано с кризисом профессиональной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1829">
              <w:rPr>
                <w:rFonts w:ascii="Times New Roman" w:hAnsi="Times New Roman" w:cs="Times New Roman"/>
              </w:rPr>
              <w:t>44. .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Планируя работу по профессиональному </w:t>
            </w:r>
            <w:r w:rsidRPr="00BA1829">
              <w:rPr>
                <w:rFonts w:ascii="Times New Roman" w:hAnsi="Times New Roman" w:cs="Times New Roman"/>
              </w:rPr>
              <w:lastRenderedPageBreak/>
              <w:t>развитию руководителей __________ звена, следует отдать предпочтение стажировкам, ротации, дублированию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45.  Профессиональное развитие _________ обучение, управление карьерой и оценку </w:t>
            </w:r>
            <w:proofErr w:type="gramStart"/>
            <w:r w:rsidRPr="00BA1829">
              <w:rPr>
                <w:rFonts w:ascii="Times New Roman" w:hAnsi="Times New Roman" w:cs="Times New Roman"/>
              </w:rPr>
              <w:t>предполагает  персонала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46.  При кризисе профессиональной _________ возникают противоречия между ожиданиями нового работника и реально существующими условиями в организации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47.  Комплексное оценочное мероприятие, направленное на определение степени соответствия компетенций работника требованиям занимаемой должности, называется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48.  Совокупность стратегических целей по управлению карьерой, подходов к их достижению и вариантов реализации этих подходов называется _________ стратегией организации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11.  Какой вид диагностики профессиональной подготовленности выпускников, помимо определения уровня сформированных социально-профессиональных знаний, навыков и умений, включает диагностику степени развития качеств, необходимых будущему специалисту?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Тестирование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Экспресс</w:t>
            </w:r>
            <w:proofErr w:type="gramEnd"/>
            <w:r w:rsidRPr="00BA1829">
              <w:rPr>
                <w:rFonts w:ascii="Times New Roman" w:hAnsi="Times New Roman" w:cs="Times New Roman"/>
              </w:rPr>
              <w:t>-диагностика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Финишная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диагностика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Стартовая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диагностика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12.  К какому виду активных методов обучения относится круглый стол?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А)  неигровые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имитационные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 xml:space="preserve">В) 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неимитационные</w:t>
            </w:r>
            <w:proofErr w:type="spellEnd"/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игровые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методы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13.  Традиционные методы обучения объединяются по: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по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источнику знаний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типу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познавательной деятельности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на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основе целостного подхода к учебному процессу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14.  Принцип обучения —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основные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положения, содержащие требования к методам, содержанию, формам организации учебного процесса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способ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достижения целей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правила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15.  К методам исследования в профессиональной педагогике относят: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эмпирические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частные и общие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теоретические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 эмпирические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теоретические</w:t>
            </w:r>
            <w:proofErr w:type="gramEnd"/>
            <w:r w:rsidRPr="00BA1829">
              <w:rPr>
                <w:rFonts w:ascii="Times New Roman" w:hAnsi="Times New Roman" w:cs="Times New Roman"/>
              </w:rPr>
              <w:t>, эмпирические, инструментальные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16.  Рабочая программа учебного курса определяет цели, ради достижения которых она введена в ту или иную образовательную область – т.е. выполняет функцию: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процессуальную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оценочную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целеполагания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17.  Проблемное обучение –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система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обучения, в которой знания и </w:t>
            </w:r>
            <w:r w:rsidRPr="00BA1829">
              <w:rPr>
                <w:rFonts w:ascii="Times New Roman" w:hAnsi="Times New Roman" w:cs="Times New Roman"/>
              </w:rPr>
              <w:lastRenderedPageBreak/>
              <w:t xml:space="preserve">умения обучающиеся приобретают в процессе планирования и выполнения постепенно усложняющихся практических заданий – проектов.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целенаправленная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форма организации педагогического процесса, направленная на углубление научно-теоретических знаний и овладение определенными методами работы, в процессе которых вырабатываются умения и навыки выполнения тех или иных учебных действий в данной сфере науки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такое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изучение содержательной учебной информации по той или иной области знаний, которая вызывает в сознании обучающегося познавательные задачи и проблемы, напоминающие научный поиск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18.  Что не является компонентом учебного процесса как системы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Результат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Цели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Формы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Методы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19.  Рабочая программа учебного курса является документом, обязательным для выполнения в полном объеме – т.е. </w:t>
            </w:r>
            <w:proofErr w:type="gramStart"/>
            <w:r w:rsidRPr="00BA1829">
              <w:rPr>
                <w:rFonts w:ascii="Times New Roman" w:hAnsi="Times New Roman" w:cs="Times New Roman"/>
              </w:rPr>
              <w:t>выполняет  функцию</w:t>
            </w:r>
            <w:proofErr w:type="gramEnd"/>
            <w:r w:rsidRPr="00BA1829">
              <w:rPr>
                <w:rFonts w:ascii="Times New Roman" w:hAnsi="Times New Roman" w:cs="Times New Roman"/>
              </w:rPr>
              <w:t>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процессуальную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нормативную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В)  оценочную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29.  Установите соответствие содержательной учебной информации (СУИ) уровням знания: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 На ознакомительном уровне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 На репродуктивном уровне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 На уровне умений и навыков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4 На творческом уровне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у обучающихся формируются общие представления об изученной СУИ по данной области знаний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обучающиеся осознанно и прочно усваивают СУИ, способны четко ее воспроизвести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В) обучающиеся применяют полученные знания при решении практических и производственных задач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обучающиеся свободно, самостоятельно применяют полученные знания в разнообразных учебных и учебно-производственных ситуациях; деятельность их носит поисковый характер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30.  Установите соответствие профессиональному обучению категорий работников и способам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 руководители низшего звена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 руководители среднего звена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 молодые специалисты-&gt;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лекциям, семинарам, тренингам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стажировкам, ротации, дублированию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групповым методам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31.  Установите последовательность профессионального становления личности (Э.Ф.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Зеер</w:t>
            </w:r>
            <w:proofErr w:type="spellEnd"/>
            <w:proofErr w:type="gramStart"/>
            <w:r w:rsidRPr="00BA1829">
              <w:rPr>
                <w:rFonts w:ascii="Times New Roman" w:hAnsi="Times New Roman" w:cs="Times New Roman"/>
              </w:rPr>
              <w:t>) :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Зарождение профессионально ориентированных интересов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Стадия оптации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Стадия профессиональной подготовки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Стадия профессиональной адаптации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Д) Стадия первичной профессионализации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Е) Второй уровень профессионализации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Ж) Стадия профессионального мастерства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32.  Установите последовательность этапов профессионального становления личности по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Хейвигхерсту</w:t>
            </w:r>
            <w:proofErr w:type="spellEnd"/>
            <w:r w:rsidRPr="00BA1829">
              <w:rPr>
                <w:rFonts w:ascii="Times New Roman" w:hAnsi="Times New Roman" w:cs="Times New Roman"/>
              </w:rPr>
              <w:t>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Идентификация с работником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Приобретение основных трудовых навыков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Приобретение конкретной профессиональной идентичности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Г) Становление профессионала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Д) Работа на благо общества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Е) Размышление о продуктивном периоде профессиональной деятельности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49.  Негативные изменения личности и способа деятельности, обусловленные профессиональными факторами, называются профессиональной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50.  Такие профессии, как ботаник, физик, математик, относятся к ______________ типу профессиональной среды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51.  Знания, умения, навыки, способности и модели поведения, необходимые для успешного выполнения должностных обязанностей, называются ____________.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52.  Планируя работу по профессиональному развитию руководителей _________звена, следует отдать предпочтение лекциям, семинарам, тренингам.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53.  На основании аттестации часть работников, соответствующих должности, была направлена на обучение, часть – на повышение, а третья часть – в _________ резерв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54.  Такие профессии, как механик, инженер, летчик, относятся к _________типу профессиональной среды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55.  Серия поступательных перемещений по разным должностям, способствующая развитию организации и личности, называется служебно-профессиональным 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56.  Карьера, при которой работник проходит все стадии карьерного пути в рамках одной организации в рамках одной или разных специальностей, профессий, называется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57.  Совокупность принципов, правовых основ, методов, технологий, процедур, обеспечивающих </w:t>
            </w:r>
            <w:proofErr w:type="gramStart"/>
            <w:r w:rsidRPr="00BA1829">
              <w:rPr>
                <w:rFonts w:ascii="Times New Roman" w:hAnsi="Times New Roman" w:cs="Times New Roman"/>
              </w:rPr>
              <w:t>изменение профессиональных качеств персонала и структуры его профессионального опыта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называется </w:t>
            </w:r>
            <w:r w:rsidRPr="00BA1829">
              <w:rPr>
                <w:rFonts w:ascii="Times New Roman" w:hAnsi="Times New Roman" w:cs="Times New Roman"/>
              </w:rPr>
              <w:lastRenderedPageBreak/>
              <w:t>системой профессионального _________ персонала.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58.  _________ карьера, предполагает переход в другую функциональную область, расширение полномочий в рамках того же уровня структурной иерархии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59.  Планируя работу по профессиональному развитию__________ _____________, следует отдать предпочтение групповым методам обучения.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60.  Стадия индивидуального профессионального развития, на которой находятся только что принятые на работу в организацию выпускники вуза, – это стадия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61.  Поступательное продвижение личности в какой-либо сфере деятельности, связанное с изменением уровня профессионализма, размеров вознаграждения и статуса, называется деловой _________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62.  Такие профессии, как стилист, актер, модель, относятся к группе профессий «человек –_________ ___________» (вставьте пропущенные слова)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63.  Работа с резервом руководителей включает отбор в резерв, обучение резерва и _________ руководителей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64.  Определение будущих требований, </w:t>
            </w:r>
            <w:r w:rsidRPr="00BA1829">
              <w:rPr>
                <w:rFonts w:ascii="Times New Roman" w:hAnsi="Times New Roman" w:cs="Times New Roman"/>
              </w:rPr>
              <w:lastRenderedPageBreak/>
              <w:t xml:space="preserve">предъявляемых к рабочим местам, и планирование мероприятий, которые служат профессиональному развитию сотрудников является основной целью _________развития персонала организации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1.1.3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20.  Какой принцип профессионального обучения предусматривает способность человека быстро осваивать средства, процессы и новые специальности, воспитание потребности постоянно повышать свое образование и квалификацию?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динамики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модульности профессионального обучения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профессиональной мобильности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принцип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моделирования профессиональной деятельности в учебном процессе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21.  Область теоретического и практико-ориентированного научного знания, которая распространяется на всю систему профессиональной подготовки человека, независимо от его возраста, уровня предшествующего образования, объектов, характера и профиля трудовой и профессиональной деятельности: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А)  педагогика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начального образования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педагогика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общего образования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педагогика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профессионального образования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22.  Создание у человека образа окружающего мира, или направленная деятельность по воспитанию и обучению в интересах общества и государства это: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знания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образование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профессиональное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образование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23.  Документ, предназначенный для реализации требований к минимуму содержания и уровню подготовки обучающегося по конкретному предмету учебного плана образовательного учреждения: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образовательная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программа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образовательный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стандарт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рабочая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программа учебного курса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24.  Классическая теория тестов опирается на теорию корреляции, главными параметрами которой являются: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надежность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валидность</w:t>
            </w:r>
            <w:proofErr w:type="spellEnd"/>
            <w:r w:rsidRPr="00BA1829">
              <w:rPr>
                <w:rFonts w:ascii="Times New Roman" w:hAnsi="Times New Roman" w:cs="Times New Roman"/>
              </w:rPr>
              <w:t xml:space="preserve">;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Б)  критичность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 надёжность;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В)  критичность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валидность</w:t>
            </w:r>
            <w:proofErr w:type="spellEnd"/>
            <w:r w:rsidRPr="00BA1829">
              <w:rPr>
                <w:rFonts w:ascii="Times New Roman" w:hAnsi="Times New Roman" w:cs="Times New Roman"/>
              </w:rPr>
              <w:t xml:space="preserve">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25.  Что не относится к функциям, которые должны выполнять средства обучения: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А)  информативность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lastRenderedPageBreak/>
              <w:t>Б)  экономичность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 xml:space="preserve">В) 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интегративность</w:t>
            </w:r>
            <w:proofErr w:type="spellEnd"/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A1829">
              <w:rPr>
                <w:rFonts w:ascii="Times New Roman" w:hAnsi="Times New Roman" w:cs="Times New Roman"/>
              </w:rPr>
              <w:t>Г)  наглядность</w:t>
            </w:r>
            <w:proofErr w:type="gramEnd"/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33.  Установите соответствие методов профессионального обучения: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1 Методы организации учебно-познавательной деятельности обучающихся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2 Методы стимулирования и мотивации учебно-познавательной деятельности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 Методы контроля за эффективностью учебно-познавательной деятельности -&gt;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а) словесные, наглядные и практические методы; б) индуктивный и дедуктивный методы; в) репродуктивные и проблемно-поисковые методы; г) методы самостоятельной работы и индивидуальной работы под руководством педагога.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Б) а) формирования интереса к учению; б) формирования долга и ответственности в учении; в) предъявление требований; г) поощрение; д) опора на жизненный опыт обучающихся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В) а) устный; б) письменный в) практический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34.  Установите последовательность развития профессионального кризиса: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предкритическая фаза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критическая фаза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В) </w:t>
            </w:r>
            <w:proofErr w:type="spellStart"/>
            <w:r w:rsidRPr="00BA1829">
              <w:rPr>
                <w:rFonts w:ascii="Times New Roman" w:hAnsi="Times New Roman" w:cs="Times New Roman"/>
              </w:rPr>
              <w:t>посткритическая</w:t>
            </w:r>
            <w:proofErr w:type="spellEnd"/>
            <w:r w:rsidRPr="00BA1829">
              <w:rPr>
                <w:rFonts w:ascii="Times New Roman" w:hAnsi="Times New Roman" w:cs="Times New Roman"/>
              </w:rPr>
              <w:t xml:space="preserve"> фаза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35.  Установите последовательность этапов подготовки кадрового резерва компании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А) Определение кадрового запаса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Б) Составление списка предполагаемых кандидатов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>В) Подготовка и обучении в соответствии с требованиями должности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 xml:space="preserve"> 65.  ___________ _____________ – это потенциально активная и подготовленная часть персонала организации, способная замещать вышестоящие должности, а также часть персонала, проходящая планомерную подготовку для занятия рабочих мест более высокой квалификации (вставьте пропущенные слова)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66.  На _________ фазе профессионального кризиса проблемы не всегда осознаются, но проявляются в раздражительности, недовольстве оплатой труда, организацией, руководителем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67.  Изменение должностного статуса человека, его социальной роли, увеличение степени и пространства должностного авторитета называется _________ ростом.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68.  Если в результате 20-летней работы охранником в банке у Е. Петрова сформировалась подозрительность, </w:t>
            </w:r>
            <w:r w:rsidRPr="00BA1829">
              <w:rPr>
                <w:rFonts w:ascii="Times New Roman" w:hAnsi="Times New Roman" w:cs="Times New Roman"/>
              </w:rPr>
              <w:lastRenderedPageBreak/>
              <w:t xml:space="preserve">мнительность и тревожность – эти изменения его личности связаны с таким явлением, как </w:t>
            </w:r>
            <w:proofErr w:type="gramStart"/>
            <w:r w:rsidRPr="00BA1829">
              <w:rPr>
                <w:rFonts w:ascii="Times New Roman" w:hAnsi="Times New Roman" w:cs="Times New Roman"/>
              </w:rPr>
              <w:t>« профессиональная</w:t>
            </w:r>
            <w:proofErr w:type="gramEnd"/>
            <w:r w:rsidRPr="00BA1829">
              <w:rPr>
                <w:rFonts w:ascii="Times New Roman" w:hAnsi="Times New Roman" w:cs="Times New Roman"/>
              </w:rPr>
              <w:t xml:space="preserve"> _________»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69.  Основной критерий подбора кандидатов в резерв на выдвижение – это результаты _________.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70.  Группа сотрудников организации, обладающая потенциалом для занятия управленческих должностей, – это резерв _________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71.  При кризисе_________ обучения происходит смена мотивации с учебной на собственно профессиональную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 72.  Повышение уровня и развитие способностей посредством исполнения самих служебных обязанностей понимается под _________ служебных обязанностей </w:t>
            </w:r>
          </w:p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A1829" w:rsidRPr="00BA1829" w:rsidTr="00BA1829">
        <w:tc>
          <w:tcPr>
            <w:tcW w:w="2338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lastRenderedPageBreak/>
              <w:t>Итого:</w:t>
            </w:r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2339" w:type="dxa"/>
            <w:shd w:val="clear" w:color="auto" w:fill="auto"/>
          </w:tcPr>
          <w:p w:rsidR="00BA1829" w:rsidRPr="00BA1829" w:rsidRDefault="00BA1829" w:rsidP="00BA182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1829">
              <w:rPr>
                <w:rFonts w:ascii="Times New Roman" w:hAnsi="Times New Roman" w:cs="Times New Roman"/>
              </w:rPr>
              <w:t xml:space="preserve">37 </w:t>
            </w:r>
            <w:proofErr w:type="spellStart"/>
            <w:r w:rsidRPr="00BA1829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</w:tr>
    </w:tbl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 тестовых заданий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Критерии оценивания: правильное выполнение одного тестового задания оценивается 1 баллом, неправильное - 0 баллов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Максимальная общая сумма баллов за все правильные ответы составляет наивысший балл - 100 баллов</w:t>
      </w:r>
    </w:p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Шкала оценивания результатов компьютерного тестирования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3118"/>
        <w:gridCol w:w="3119"/>
      </w:tblGrid>
      <w:tr w:rsidR="00BA1829" w:rsidRPr="00BA1829" w:rsidTr="00BA1829"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Оценка</w:t>
            </w:r>
          </w:p>
        </w:tc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Процент верных ответов</w:t>
            </w:r>
          </w:p>
        </w:tc>
        <w:tc>
          <w:tcPr>
            <w:tcW w:w="3119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Баллы</w:t>
            </w:r>
          </w:p>
        </w:tc>
      </w:tr>
      <w:tr w:rsidR="00BA1829" w:rsidRPr="00BA1829" w:rsidTr="00BA1829"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Удовлетворительно</w:t>
            </w:r>
          </w:p>
        </w:tc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70-79%</w:t>
            </w:r>
          </w:p>
        </w:tc>
        <w:tc>
          <w:tcPr>
            <w:tcW w:w="3119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61-75 баллов</w:t>
            </w:r>
          </w:p>
        </w:tc>
      </w:tr>
      <w:tr w:rsidR="00BA1829" w:rsidRPr="00BA1829" w:rsidTr="00BA1829"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Хорошо</w:t>
            </w:r>
          </w:p>
        </w:tc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80-90%</w:t>
            </w:r>
          </w:p>
        </w:tc>
        <w:tc>
          <w:tcPr>
            <w:tcW w:w="3119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76-90 баллов</w:t>
            </w:r>
          </w:p>
        </w:tc>
      </w:tr>
      <w:tr w:rsidR="00BA1829" w:rsidRPr="00BA1829" w:rsidTr="00BA1829"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Отлично</w:t>
            </w:r>
          </w:p>
        </w:tc>
        <w:tc>
          <w:tcPr>
            <w:tcW w:w="3118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91-100%</w:t>
            </w:r>
          </w:p>
        </w:tc>
        <w:tc>
          <w:tcPr>
            <w:tcW w:w="3119" w:type="dxa"/>
          </w:tcPr>
          <w:p w:rsidR="00BA1829" w:rsidRPr="00BA1829" w:rsidRDefault="00BA1829" w:rsidP="00BA1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91-100 баллов</w:t>
            </w:r>
          </w:p>
        </w:tc>
      </w:tr>
    </w:tbl>
    <w:p w:rsidR="00BA1829" w:rsidRDefault="00BA1829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A1829" w:rsidRPr="00BA1829" w:rsidRDefault="00BA1829" w:rsidP="00BA18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A1829">
        <w:rPr>
          <w:rFonts w:ascii="Times New Roman" w:hAnsi="Times New Roman" w:cs="Times New Roman"/>
          <w:b/>
          <w:sz w:val="24"/>
        </w:rPr>
        <w:t>Ключи ответов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6525"/>
      </w:tblGrid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№ тестовых заданий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Номер и вариант правильного ответа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Средства обучения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Проектировочная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Г) Мониторинг профессионального развития 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Б) Игровые методы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Принцип связи обучения с жизнью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В) Дидактико-методические основы профессиональной деятельности педагога 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Б) содержание обучения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проектирование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концепция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процессуальную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Финишная диагностика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В) </w:t>
            </w:r>
            <w:proofErr w:type="spellStart"/>
            <w:r w:rsidRPr="00BA1829">
              <w:rPr>
                <w:rFonts w:ascii="Times New Roman" w:hAnsi="Times New Roman" w:cs="Times New Roman"/>
                <w:sz w:val="24"/>
              </w:rPr>
              <w:t>неимитационные</w:t>
            </w:r>
            <w:proofErr w:type="spellEnd"/>
            <w:r w:rsidRPr="00BA1829">
              <w:rPr>
                <w:rFonts w:ascii="Times New Roman" w:hAnsi="Times New Roman" w:cs="Times New Roman"/>
                <w:sz w:val="24"/>
              </w:rPr>
              <w:t xml:space="preserve"> методы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по источнику знаний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основные положения, содержащие требования к методам, содержанию, формам организации учебного процесса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теоретические, эмпирические, инструментальные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целеполагания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такое изучение содержательной учебной информации по той или иной области знаний, которая вызывает в сознании обучающегося познавательные задачи и проблемы, напоминающие научный поиск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А) Результат обучения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Б) нормативную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принцип профессиональной мобильности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педагогика профессионального образования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Б) образование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В) рабочая программа учебного курса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А) надежность и </w:t>
            </w:r>
            <w:proofErr w:type="spellStart"/>
            <w:r w:rsidRPr="00BA1829">
              <w:rPr>
                <w:rFonts w:ascii="Times New Roman" w:hAnsi="Times New Roman" w:cs="Times New Roman"/>
                <w:sz w:val="24"/>
              </w:rPr>
              <w:t>валидность</w:t>
            </w:r>
            <w:proofErr w:type="spellEnd"/>
            <w:r w:rsidRPr="00BA1829">
              <w:rPr>
                <w:rFonts w:ascii="Times New Roman" w:hAnsi="Times New Roman" w:cs="Times New Roman"/>
                <w:sz w:val="24"/>
              </w:rPr>
              <w:t xml:space="preserve">; 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>Б) экономичность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lastRenderedPageBreak/>
              <w:t xml:space="preserve"> 27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4Г, 5Д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29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4Г, 5Д, 6Е, 7Ж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3В, 4Г, 5Д, 6Е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1А, 2Б, 3В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Административная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компетенций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резервом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39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Ступенчатая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природа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профессионального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тестирование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адаптации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среднего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персонала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адаптации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аттестацией ,   аттестация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карьерной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49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деструкцией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интеллектуальному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компетенциями ,   компетенция ,   компетенцией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низшего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кадровый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реалистическому,   техническому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продвижением ,   ростом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организационной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развития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Горизонтальная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59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молодых специалистов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адаптации ,   адаптация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карьерой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художественный образ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63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расстановку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64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планирования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65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Кадровый резерв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66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предкритической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67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должностным ,   карьерным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68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деструкция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69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труда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70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руководителей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71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профессионального</w:t>
            </w:r>
          </w:p>
        </w:tc>
      </w:tr>
      <w:tr w:rsidR="00BA1829" w:rsidRPr="00BA1829" w:rsidTr="00BA1829">
        <w:tc>
          <w:tcPr>
            <w:tcW w:w="2830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72</w:t>
            </w:r>
          </w:p>
        </w:tc>
        <w:tc>
          <w:tcPr>
            <w:tcW w:w="6525" w:type="dxa"/>
          </w:tcPr>
          <w:p w:rsidR="00BA1829" w:rsidRPr="00BA1829" w:rsidRDefault="00BA1829" w:rsidP="00BA182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BA1829">
              <w:rPr>
                <w:rFonts w:ascii="Times New Roman" w:hAnsi="Times New Roman" w:cs="Times New Roman"/>
                <w:sz w:val="24"/>
              </w:rPr>
              <w:t xml:space="preserve"> развитием</w:t>
            </w:r>
          </w:p>
        </w:tc>
      </w:tr>
    </w:tbl>
    <w:p w:rsidR="0013127B" w:rsidRPr="00BA1829" w:rsidRDefault="0013127B" w:rsidP="00BA1829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13127B" w:rsidRPr="00BA1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3C6"/>
    <w:rsid w:val="000039D1"/>
    <w:rsid w:val="00020961"/>
    <w:rsid w:val="00020FB8"/>
    <w:rsid w:val="00034F02"/>
    <w:rsid w:val="00035FF1"/>
    <w:rsid w:val="00042372"/>
    <w:rsid w:val="00052EA8"/>
    <w:rsid w:val="00074E21"/>
    <w:rsid w:val="000B1FA1"/>
    <w:rsid w:val="000E43D2"/>
    <w:rsid w:val="00104338"/>
    <w:rsid w:val="00116F6B"/>
    <w:rsid w:val="001311EF"/>
    <w:rsid w:val="0013127B"/>
    <w:rsid w:val="00142F26"/>
    <w:rsid w:val="001606C2"/>
    <w:rsid w:val="001A4D05"/>
    <w:rsid w:val="00202EFD"/>
    <w:rsid w:val="00272E57"/>
    <w:rsid w:val="002978B9"/>
    <w:rsid w:val="002D48C9"/>
    <w:rsid w:val="002E03A3"/>
    <w:rsid w:val="002F0D06"/>
    <w:rsid w:val="003056BD"/>
    <w:rsid w:val="00322A4A"/>
    <w:rsid w:val="003273C6"/>
    <w:rsid w:val="00352A41"/>
    <w:rsid w:val="003645A6"/>
    <w:rsid w:val="003A3B58"/>
    <w:rsid w:val="003B120D"/>
    <w:rsid w:val="003B157F"/>
    <w:rsid w:val="003D4A54"/>
    <w:rsid w:val="003E5C80"/>
    <w:rsid w:val="00417E7F"/>
    <w:rsid w:val="0043774D"/>
    <w:rsid w:val="00446F11"/>
    <w:rsid w:val="00454D5A"/>
    <w:rsid w:val="00482629"/>
    <w:rsid w:val="00491C0D"/>
    <w:rsid w:val="004B6862"/>
    <w:rsid w:val="004E0430"/>
    <w:rsid w:val="00502D6C"/>
    <w:rsid w:val="00531DDE"/>
    <w:rsid w:val="005408EB"/>
    <w:rsid w:val="00541066"/>
    <w:rsid w:val="00545706"/>
    <w:rsid w:val="00552152"/>
    <w:rsid w:val="00566822"/>
    <w:rsid w:val="00592562"/>
    <w:rsid w:val="00592A57"/>
    <w:rsid w:val="00592E95"/>
    <w:rsid w:val="005A1486"/>
    <w:rsid w:val="005B1F12"/>
    <w:rsid w:val="00610856"/>
    <w:rsid w:val="00617742"/>
    <w:rsid w:val="00620E58"/>
    <w:rsid w:val="00635BA0"/>
    <w:rsid w:val="0065053D"/>
    <w:rsid w:val="006520D2"/>
    <w:rsid w:val="006870B7"/>
    <w:rsid w:val="006C18EC"/>
    <w:rsid w:val="006C2A4D"/>
    <w:rsid w:val="006D009D"/>
    <w:rsid w:val="006F7936"/>
    <w:rsid w:val="00700965"/>
    <w:rsid w:val="00706807"/>
    <w:rsid w:val="00732B4F"/>
    <w:rsid w:val="0075775B"/>
    <w:rsid w:val="007930C1"/>
    <w:rsid w:val="007A126A"/>
    <w:rsid w:val="007B1611"/>
    <w:rsid w:val="007B757D"/>
    <w:rsid w:val="007E3638"/>
    <w:rsid w:val="007F79D2"/>
    <w:rsid w:val="00807A35"/>
    <w:rsid w:val="008221A1"/>
    <w:rsid w:val="00833C10"/>
    <w:rsid w:val="008518F0"/>
    <w:rsid w:val="0088242C"/>
    <w:rsid w:val="008D6005"/>
    <w:rsid w:val="008D71AB"/>
    <w:rsid w:val="008E0EE9"/>
    <w:rsid w:val="008E6B7B"/>
    <w:rsid w:val="009125E4"/>
    <w:rsid w:val="00932483"/>
    <w:rsid w:val="00933ABF"/>
    <w:rsid w:val="009342D6"/>
    <w:rsid w:val="009416AA"/>
    <w:rsid w:val="009619C5"/>
    <w:rsid w:val="009832FF"/>
    <w:rsid w:val="00997365"/>
    <w:rsid w:val="009A40E4"/>
    <w:rsid w:val="009C14C0"/>
    <w:rsid w:val="009D04FA"/>
    <w:rsid w:val="00A04495"/>
    <w:rsid w:val="00A14B88"/>
    <w:rsid w:val="00A24328"/>
    <w:rsid w:val="00A30199"/>
    <w:rsid w:val="00A30D65"/>
    <w:rsid w:val="00A53493"/>
    <w:rsid w:val="00A718D7"/>
    <w:rsid w:val="00A76A0F"/>
    <w:rsid w:val="00A9087E"/>
    <w:rsid w:val="00AB53BE"/>
    <w:rsid w:val="00AC325D"/>
    <w:rsid w:val="00AD17F8"/>
    <w:rsid w:val="00AE24B9"/>
    <w:rsid w:val="00B12A8D"/>
    <w:rsid w:val="00B31EBC"/>
    <w:rsid w:val="00B40526"/>
    <w:rsid w:val="00B62997"/>
    <w:rsid w:val="00B64CDC"/>
    <w:rsid w:val="00B91073"/>
    <w:rsid w:val="00B9510C"/>
    <w:rsid w:val="00BA1829"/>
    <w:rsid w:val="00BA6F4C"/>
    <w:rsid w:val="00BB1740"/>
    <w:rsid w:val="00BB732F"/>
    <w:rsid w:val="00BC108B"/>
    <w:rsid w:val="00BE702C"/>
    <w:rsid w:val="00C023FF"/>
    <w:rsid w:val="00C2030E"/>
    <w:rsid w:val="00C96997"/>
    <w:rsid w:val="00CC164B"/>
    <w:rsid w:val="00D44740"/>
    <w:rsid w:val="00D51A8D"/>
    <w:rsid w:val="00D56100"/>
    <w:rsid w:val="00D70FC8"/>
    <w:rsid w:val="00D736F0"/>
    <w:rsid w:val="00D765C3"/>
    <w:rsid w:val="00D8679A"/>
    <w:rsid w:val="00DB1A50"/>
    <w:rsid w:val="00E02607"/>
    <w:rsid w:val="00E80512"/>
    <w:rsid w:val="00E94103"/>
    <w:rsid w:val="00E94C7B"/>
    <w:rsid w:val="00EA781F"/>
    <w:rsid w:val="00EC5E91"/>
    <w:rsid w:val="00ED1AA5"/>
    <w:rsid w:val="00EF32D0"/>
    <w:rsid w:val="00F10F7B"/>
    <w:rsid w:val="00F562C0"/>
    <w:rsid w:val="00F66A24"/>
    <w:rsid w:val="00F938D1"/>
    <w:rsid w:val="00FC51C2"/>
    <w:rsid w:val="00FE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F585B2-53E5-4220-AFF6-2D5234F28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8051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B65C1-C0B8-4C14-BD7E-CEB1EAD46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5782</Words>
  <Characters>32963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dcterms:created xsi:type="dcterms:W3CDTF">2023-04-27T10:22:00Z</dcterms:created>
  <dcterms:modified xsi:type="dcterms:W3CDTF">2023-04-27T10:22:00Z</dcterms:modified>
</cp:coreProperties>
</file>